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FC" w:rsidRDefault="00E921FC" w:rsidP="00E921FC">
      <w:pPr>
        <w:tabs>
          <w:tab w:val="left" w:pos="7065"/>
        </w:tabs>
        <w:jc w:val="center"/>
        <w:rPr>
          <w:rFonts w:ascii="Georgia" w:hAnsi="Georgia"/>
          <w:b/>
          <w:sz w:val="32"/>
        </w:rPr>
      </w:pPr>
      <w:r>
        <w:rPr>
          <w:rFonts w:ascii="Georgia" w:hAnsi="Georgia"/>
          <w:b/>
          <w:noProof/>
          <w:sz w:val="32"/>
        </w:rPr>
        <mc:AlternateContent>
          <mc:Choice Requires="wps">
            <w:drawing>
              <wp:anchor distT="0" distB="0" distL="114300" distR="114300" simplePos="0" relativeHeight="251659264" behindDoc="0" locked="0" layoutInCell="1" allowOverlap="1">
                <wp:simplePos x="0" y="0"/>
                <wp:positionH relativeFrom="column">
                  <wp:posOffset>3876675</wp:posOffset>
                </wp:positionH>
                <wp:positionV relativeFrom="paragraph">
                  <wp:posOffset>-47625</wp:posOffset>
                </wp:positionV>
                <wp:extent cx="291465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914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21FC" w:rsidRPr="00E921FC" w:rsidRDefault="00E921FC">
                            <w:pPr>
                              <w:rPr>
                                <w:rFonts w:ascii="Georgia" w:hAnsi="Georgi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5.25pt;margin-top:-3.75pt;width:229.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" fillcolor="white [3201]" strokeweight=".5pt">
                <v:textbox>
                  <w:txbxContent>
                    <w:p w:rsidR="00E921FC" w:rsidRPr="00E921FC" w:rsidRDefault="00E921FC">
                      <w:pPr>
                        <w:rPr>
                          <w:rFonts w:ascii="Georgia" w:hAnsi="Georgia"/>
                          <w:b/>
                          <w:sz w:val="28"/>
                        </w:rPr>
                      </w:pPr>
                    </w:p>
                  </w:txbxContent>
                </v:textbox>
              </v:shape>
            </w:pict>
          </mc:Fallback>
        </mc:AlternateContent>
      </w:r>
      <w:proofErr w:type="spellStart"/>
      <w:r>
        <w:rPr>
          <w:rFonts w:ascii="Georgia" w:hAnsi="Georgia"/>
          <w:b/>
          <w:sz w:val="32"/>
        </w:rPr>
        <w:t>Na’am</w:t>
      </w:r>
      <w:proofErr w:type="spellEnd"/>
      <w:r>
        <w:rPr>
          <w:rFonts w:ascii="Georgia" w:hAnsi="Georgia"/>
          <w:b/>
          <w:sz w:val="32"/>
        </w:rPr>
        <w:t xml:space="preserve"> </w:t>
      </w:r>
    </w:p>
    <w:p w:rsidR="005C218B" w:rsidRDefault="005C218B">
      <w:pPr>
        <w:rPr>
          <w:rFonts w:ascii="Georgia" w:hAnsi="Georgia"/>
          <w:b/>
          <w:sz w:val="32"/>
        </w:rPr>
      </w:pPr>
    </w:p>
    <w:p w:rsidR="004E3B7F" w:rsidRDefault="005E3D26">
      <w:pPr>
        <w:rPr>
          <w:rFonts w:ascii="Georgia" w:hAnsi="Georgia"/>
          <w:b/>
          <w:sz w:val="32"/>
        </w:rPr>
      </w:pPr>
      <w:r w:rsidRPr="00E921FC">
        <w:rPr>
          <w:rFonts w:ascii="Georgia" w:hAnsi="Georgia"/>
          <w:b/>
          <w:sz w:val="32"/>
        </w:rPr>
        <w:t>Cellular Respiration Reflection</w:t>
      </w:r>
      <w:r w:rsidR="001C4331">
        <w:rPr>
          <w:rFonts w:ascii="Georgia" w:hAnsi="Georgia"/>
          <w:b/>
          <w:sz w:val="32"/>
        </w:rPr>
        <w:t xml:space="preserve"> (3 points each = 36</w:t>
      </w:r>
      <w:bookmarkStart w:id="0" w:name="_GoBack"/>
      <w:bookmarkEnd w:id="0"/>
      <w:r w:rsidR="005C218B">
        <w:rPr>
          <w:rFonts w:ascii="Georgia" w:hAnsi="Georgia"/>
          <w:b/>
          <w:sz w:val="32"/>
        </w:rPr>
        <w:t xml:space="preserve"> points)</w:t>
      </w:r>
    </w:p>
    <w:p w:rsidR="00E921FC" w:rsidRDefault="00E921FC">
      <w:pPr>
        <w:rPr>
          <w:rFonts w:ascii="Georgia" w:hAnsi="Georgia"/>
          <w:i/>
          <w:sz w:val="28"/>
        </w:rPr>
      </w:pPr>
      <w:r w:rsidRPr="00E921FC">
        <w:rPr>
          <w:rFonts w:ascii="Georgia" w:hAnsi="Georgia"/>
          <w:i/>
          <w:sz w:val="28"/>
        </w:rPr>
        <w:t xml:space="preserve">Directions: Answer the questions below in a different color about cellular respiration and the drawings we made yesterday.  </w:t>
      </w:r>
      <w:r>
        <w:rPr>
          <w:rFonts w:ascii="Georgia" w:hAnsi="Georgia"/>
          <w:i/>
          <w:sz w:val="28"/>
        </w:rPr>
        <w:t>Once finished, save to your “Completed Work” folder on your Google Drive.</w:t>
      </w:r>
    </w:p>
    <w:p w:rsidR="00E921FC" w:rsidRPr="00E921FC" w:rsidRDefault="00E921FC">
      <w:pPr>
        <w:rPr>
          <w:rFonts w:ascii="Georgia" w:hAnsi="Georgia"/>
          <w:i/>
          <w:sz w:val="28"/>
        </w:rPr>
      </w:pPr>
    </w:p>
    <w:p w:rsidR="005E3D26" w:rsidRPr="00E921FC" w:rsidRDefault="005E3D26">
      <w:pPr>
        <w:rPr>
          <w:rFonts w:ascii="Georgia" w:hAnsi="Georgia"/>
          <w:sz w:val="28"/>
        </w:rPr>
      </w:pPr>
      <w:r w:rsidRPr="00E921FC">
        <w:rPr>
          <w:rFonts w:ascii="Georgia" w:hAnsi="Georgia"/>
          <w:sz w:val="28"/>
        </w:rPr>
        <w:t>1. What is the starting molecule and the ending molecule of glycolysis?</w:t>
      </w:r>
    </w:p>
    <w:p w:rsidR="005E3D26" w:rsidRPr="00E921FC" w:rsidRDefault="005E3D26">
      <w:pPr>
        <w:rPr>
          <w:rFonts w:ascii="Georgia" w:hAnsi="Georgia"/>
          <w:sz w:val="28"/>
        </w:rPr>
      </w:pPr>
      <w:r w:rsidRPr="00E921FC">
        <w:rPr>
          <w:rFonts w:ascii="Georgia" w:hAnsi="Georgia"/>
          <w:sz w:val="28"/>
        </w:rPr>
        <w:t>2. The literal meaning of “glycolysis” is…</w:t>
      </w:r>
    </w:p>
    <w:p w:rsidR="005E3D26" w:rsidRPr="00E921FC" w:rsidRDefault="005E3D26">
      <w:pPr>
        <w:rPr>
          <w:rFonts w:ascii="Georgia" w:hAnsi="Georgia"/>
          <w:sz w:val="28"/>
        </w:rPr>
      </w:pPr>
      <w:r w:rsidRPr="00E921FC">
        <w:rPr>
          <w:rFonts w:ascii="Georgia" w:hAnsi="Georgia"/>
          <w:sz w:val="28"/>
        </w:rPr>
        <w:t>3. State how much ATP is generated in each step of the process of cellular respiration, then give a sentence each on where the ATP molecule(s) comes from.</w:t>
      </w:r>
    </w:p>
    <w:p w:rsidR="005E3D26" w:rsidRPr="00E921FC" w:rsidRDefault="005E3D26">
      <w:pPr>
        <w:rPr>
          <w:rFonts w:ascii="Georgia" w:hAnsi="Georgia"/>
          <w:sz w:val="28"/>
        </w:rPr>
      </w:pPr>
      <w:r w:rsidRPr="00E921FC">
        <w:rPr>
          <w:rFonts w:ascii="Georgia" w:hAnsi="Georgia"/>
          <w:sz w:val="28"/>
        </w:rPr>
        <w:t xml:space="preserve">4. What is the overall purpose of the </w:t>
      </w:r>
      <w:proofErr w:type="spellStart"/>
      <w:r w:rsidRPr="00E921FC">
        <w:rPr>
          <w:rFonts w:ascii="Georgia" w:hAnsi="Georgia"/>
          <w:sz w:val="28"/>
        </w:rPr>
        <w:t>Kreb’s</w:t>
      </w:r>
      <w:proofErr w:type="spellEnd"/>
      <w:r w:rsidRPr="00E921FC">
        <w:rPr>
          <w:rFonts w:ascii="Georgia" w:hAnsi="Georgia"/>
          <w:sz w:val="28"/>
        </w:rPr>
        <w:t xml:space="preserve"> Cycle?</w:t>
      </w:r>
    </w:p>
    <w:p w:rsidR="005E3D26" w:rsidRPr="00E921FC" w:rsidRDefault="005E3D26">
      <w:pPr>
        <w:rPr>
          <w:rFonts w:ascii="Georgia" w:hAnsi="Georgia"/>
          <w:sz w:val="28"/>
        </w:rPr>
      </w:pPr>
      <w:r w:rsidRPr="00E921FC">
        <w:rPr>
          <w:rFonts w:ascii="Georgia" w:hAnsi="Georgia"/>
          <w:sz w:val="28"/>
        </w:rPr>
        <w:t>5. Tell me everything you know about “Da Twins”.  It should be a few sentences.  Make sure to include the exhausted forms and the replenished forms of these molecules.</w:t>
      </w:r>
    </w:p>
    <w:p w:rsidR="005E3D26" w:rsidRPr="00E921FC" w:rsidRDefault="005E3D26">
      <w:pPr>
        <w:rPr>
          <w:rFonts w:ascii="Georgia" w:hAnsi="Georgia"/>
          <w:sz w:val="28"/>
        </w:rPr>
      </w:pPr>
      <w:r w:rsidRPr="00E921FC">
        <w:rPr>
          <w:rFonts w:ascii="Georgia" w:hAnsi="Georgia"/>
          <w:sz w:val="28"/>
        </w:rPr>
        <w:t>6. Where, SPECIFICALLY, does the CO2 you exhale in every breath come from?</w:t>
      </w:r>
    </w:p>
    <w:p w:rsidR="005E3D26" w:rsidRPr="00E921FC" w:rsidRDefault="005E3D26">
      <w:pPr>
        <w:rPr>
          <w:rFonts w:ascii="Georgia" w:hAnsi="Georgia"/>
          <w:sz w:val="28"/>
        </w:rPr>
      </w:pPr>
      <w:r w:rsidRPr="00E921FC">
        <w:rPr>
          <w:rFonts w:ascii="Georgia" w:hAnsi="Georgia"/>
          <w:sz w:val="28"/>
        </w:rPr>
        <w:t>7. Describe how the concentration gradient is created in the intermembrane space during the electron transport chain.</w:t>
      </w:r>
    </w:p>
    <w:p w:rsidR="005E3D26" w:rsidRPr="00E921FC" w:rsidRDefault="005E3D26">
      <w:pPr>
        <w:rPr>
          <w:rFonts w:ascii="Georgia" w:hAnsi="Georgia"/>
          <w:sz w:val="28"/>
        </w:rPr>
      </w:pPr>
      <w:r w:rsidRPr="00E921FC">
        <w:rPr>
          <w:rFonts w:ascii="Georgia" w:hAnsi="Georgia"/>
          <w:sz w:val="28"/>
        </w:rPr>
        <w:t xml:space="preserve">8. </w:t>
      </w:r>
      <w:r w:rsidR="004238F3" w:rsidRPr="00E921FC">
        <w:rPr>
          <w:rFonts w:ascii="Georgia" w:hAnsi="Georgia"/>
          <w:sz w:val="28"/>
        </w:rPr>
        <w:t>What is the “force” that causes the hydrogen ions to return through ATP synthase?</w:t>
      </w:r>
    </w:p>
    <w:p w:rsidR="004238F3" w:rsidRPr="00E921FC" w:rsidRDefault="004238F3">
      <w:pPr>
        <w:rPr>
          <w:rFonts w:ascii="Georgia" w:hAnsi="Georgia"/>
          <w:sz w:val="28"/>
        </w:rPr>
      </w:pPr>
      <w:r w:rsidRPr="00E921FC">
        <w:rPr>
          <w:rFonts w:ascii="Georgia" w:hAnsi="Georgia"/>
          <w:sz w:val="28"/>
        </w:rPr>
        <w:t xml:space="preserve">9. What are the two particles called that are handed off to the protein complex/chain in the ETC?  How does the protein complex/chain work with </w:t>
      </w:r>
      <w:r w:rsidR="00E921FC" w:rsidRPr="00E921FC">
        <w:rPr>
          <w:rFonts w:ascii="Georgia" w:hAnsi="Georgia"/>
          <w:sz w:val="28"/>
        </w:rPr>
        <w:t>the particles you answered in the first part of this question?</w:t>
      </w:r>
    </w:p>
    <w:p w:rsidR="00E921FC" w:rsidRPr="00E921FC" w:rsidRDefault="00E921FC">
      <w:pPr>
        <w:rPr>
          <w:rFonts w:ascii="Georgia" w:hAnsi="Georgia"/>
          <w:sz w:val="28"/>
        </w:rPr>
      </w:pPr>
      <w:r w:rsidRPr="00E921FC">
        <w:rPr>
          <w:rFonts w:ascii="Georgia" w:hAnsi="Georgia"/>
          <w:sz w:val="28"/>
        </w:rPr>
        <w:t xml:space="preserve">10. Describe what is meant by the phrase “terminal electron acceptor”.  Which molecule plays this role in the ETC?  </w:t>
      </w:r>
    </w:p>
    <w:p w:rsidR="00E921FC" w:rsidRDefault="00E921FC">
      <w:pPr>
        <w:rPr>
          <w:rFonts w:ascii="Georgia" w:hAnsi="Georgia"/>
          <w:sz w:val="28"/>
        </w:rPr>
      </w:pPr>
      <w:r w:rsidRPr="00E921FC">
        <w:rPr>
          <w:rFonts w:ascii="Georgia" w:hAnsi="Georgia"/>
          <w:sz w:val="28"/>
        </w:rPr>
        <w:t>11. What are possible issues if hydrogen ions and electrons in the mitochondrial matrix if they are not cleaned up and removed from the organelle?  Think charges, concentration gradient….</w:t>
      </w:r>
    </w:p>
    <w:p w:rsidR="005C218B" w:rsidRPr="00E921FC" w:rsidRDefault="005C218B">
      <w:pPr>
        <w:rPr>
          <w:rFonts w:ascii="Georgia" w:hAnsi="Georgia"/>
          <w:sz w:val="28"/>
        </w:rPr>
      </w:pPr>
      <w:r>
        <w:rPr>
          <w:rFonts w:ascii="Georgia" w:hAnsi="Georgia"/>
          <w:sz w:val="28"/>
        </w:rPr>
        <w:t>12. In your own words, communicate the purpose of the process of cellular respiration and what is the limiting factor of this process?  In other words, what molecule CANNOT be missing for this process to proceed?</w:t>
      </w:r>
    </w:p>
    <w:sectPr w:rsidR="005C218B" w:rsidRPr="00E921FC" w:rsidSect="005E3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26"/>
    <w:rsid w:val="001C4331"/>
    <w:rsid w:val="004238F3"/>
    <w:rsid w:val="004E3B7F"/>
    <w:rsid w:val="005C218B"/>
    <w:rsid w:val="005E3D26"/>
    <w:rsid w:val="00E9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ED2FC-DE06-476F-A8FF-EC2A04F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3</cp:revision>
  <dcterms:created xsi:type="dcterms:W3CDTF">2016-04-01T12:10:00Z</dcterms:created>
  <dcterms:modified xsi:type="dcterms:W3CDTF">2016-04-01T12:47:00Z</dcterms:modified>
</cp:coreProperties>
</file>